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F8BA" w14:textId="469C2600" w:rsidR="009B3BD3" w:rsidRPr="001B46E8" w:rsidRDefault="001B46E8" w:rsidP="00337678">
      <w:pPr>
        <w:widowControl w:val="0"/>
        <w:ind w:left="-540"/>
        <w:rPr>
          <w:b/>
        </w:rPr>
      </w:pPr>
      <w:r w:rsidRPr="001B46E8">
        <w:rPr>
          <w:b/>
          <w:noProof/>
          <w:sz w:val="20"/>
          <w:szCs w:val="20"/>
        </w:rPr>
        <w:drawing>
          <wp:anchor distT="0" distB="0" distL="114300" distR="164465" simplePos="0" relativeHeight="251659264" behindDoc="1" locked="0" layoutInCell="1" allowOverlap="1" wp14:anchorId="2B5CD757" wp14:editId="23BDEA84">
            <wp:simplePos x="0" y="0"/>
            <wp:positionH relativeFrom="column">
              <wp:posOffset>-321945</wp:posOffset>
            </wp:positionH>
            <wp:positionV relativeFrom="paragraph">
              <wp:posOffset>12065</wp:posOffset>
            </wp:positionV>
            <wp:extent cx="1169035" cy="1031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3187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3A">
        <w:rPr>
          <w:b/>
        </w:rPr>
        <w:t>John R. Bell, IV</w:t>
      </w:r>
      <w:r w:rsidR="00584C94">
        <w:rPr>
          <w:b/>
        </w:rPr>
        <w:t xml:space="preserve"> </w:t>
      </w:r>
      <w:r w:rsidR="000F0DD2" w:rsidRPr="001B46E8">
        <w:rPr>
          <w:rFonts w:ascii="Calibri" w:hAnsi="Calibri"/>
          <w:b/>
          <w:color w:val="BF8F00" w:themeColor="accent4" w:themeShade="BF"/>
        </w:rPr>
        <w:t>|</w:t>
      </w:r>
      <w:r w:rsidR="000F0DD2" w:rsidRPr="001B46E8">
        <w:rPr>
          <w:b/>
        </w:rPr>
        <w:t xml:space="preserve"> </w:t>
      </w:r>
      <w:r w:rsidR="001F018A">
        <w:rPr>
          <w:b/>
        </w:rPr>
        <w:t xml:space="preserve">Client Executive </w:t>
      </w:r>
    </w:p>
    <w:p w14:paraId="6671D395" w14:textId="77777777" w:rsidR="001B46E8" w:rsidRPr="001B46E8" w:rsidRDefault="001B46E8" w:rsidP="00337678">
      <w:pPr>
        <w:widowControl w:val="0"/>
        <w:ind w:left="-540"/>
        <w:rPr>
          <w:sz w:val="16"/>
        </w:rPr>
      </w:pPr>
    </w:p>
    <w:p w14:paraId="37CED711" w14:textId="30934FAD" w:rsidR="009B3BD3" w:rsidRDefault="00626F3A" w:rsidP="00337678">
      <w:pPr>
        <w:widowControl w:val="0"/>
        <w:ind w:left="-540"/>
      </w:pPr>
      <w:r>
        <w:t xml:space="preserve">417 </w:t>
      </w:r>
      <w:proofErr w:type="spellStart"/>
      <w:r>
        <w:t>Cotanche</w:t>
      </w:r>
      <w:proofErr w:type="spellEnd"/>
      <w:r>
        <w:t xml:space="preserve"> Street</w:t>
      </w:r>
      <w:r w:rsidR="001C1F8A">
        <w:t xml:space="preserve"> – Suite </w:t>
      </w:r>
      <w:r>
        <w:t>200</w:t>
      </w:r>
      <w:r w:rsidR="000F0DD2">
        <w:t xml:space="preserve"> – </w:t>
      </w:r>
      <w:r>
        <w:t>Greenville</w:t>
      </w:r>
      <w:r w:rsidR="001F018A">
        <w:t xml:space="preserve">, </w:t>
      </w:r>
      <w:r w:rsidR="000F0DD2">
        <w:t>NC 2</w:t>
      </w:r>
      <w:r>
        <w:t>7858</w:t>
      </w:r>
    </w:p>
    <w:p w14:paraId="151D7C26" w14:textId="7C9DA80D" w:rsidR="009B3BD3" w:rsidRDefault="001B46E8" w:rsidP="00337678">
      <w:pPr>
        <w:widowControl w:val="0"/>
        <w:ind w:left="-540"/>
      </w:pPr>
      <w:proofErr w:type="gramStart"/>
      <w:r>
        <w:rPr>
          <w:rFonts w:ascii="Calibri" w:hAnsi="Calibri"/>
          <w:b/>
          <w:color w:val="BF8F00" w:themeColor="accent4" w:themeShade="BF"/>
        </w:rPr>
        <w:t>e</w:t>
      </w:r>
      <w:r w:rsidR="000F0DD2" w:rsidRPr="001B46E8">
        <w:rPr>
          <w:rFonts w:ascii="Calibri" w:hAnsi="Calibri"/>
          <w:b/>
          <w:color w:val="BF8F00" w:themeColor="accent4" w:themeShade="BF"/>
        </w:rPr>
        <w:t>mail</w:t>
      </w:r>
      <w:proofErr w:type="gramEnd"/>
      <w:r w:rsidR="000F0DD2">
        <w:t xml:space="preserve"> </w:t>
      </w:r>
      <w:hyperlink r:id="rId5" w:history="1">
        <w:r w:rsidR="00626F3A" w:rsidRPr="00536A07">
          <w:rPr>
            <w:rStyle w:val="Hyperlink"/>
          </w:rPr>
          <w:t>jbell@sentinelra.com</w:t>
        </w:r>
      </w:hyperlink>
      <w:r w:rsidR="001F018A">
        <w:t xml:space="preserve"> </w:t>
      </w:r>
      <w:r w:rsidR="00592D78">
        <w:t xml:space="preserve"> </w:t>
      </w:r>
      <w:r w:rsidR="000F0DD2" w:rsidRPr="001B46E8">
        <w:rPr>
          <w:rFonts w:ascii="Calibri" w:hAnsi="Calibri"/>
          <w:b/>
          <w:color w:val="BF8F00" w:themeColor="accent4" w:themeShade="BF"/>
        </w:rPr>
        <w:t>website</w:t>
      </w:r>
      <w:r w:rsidR="000F0DD2">
        <w:t xml:space="preserve"> sentinelra.com</w:t>
      </w:r>
    </w:p>
    <w:p w14:paraId="27307088" w14:textId="77777777" w:rsidR="009B3BD3" w:rsidRPr="001B46E8" w:rsidRDefault="009B3BD3" w:rsidP="00337678">
      <w:pPr>
        <w:widowControl w:val="0"/>
        <w:ind w:left="-540"/>
        <w:rPr>
          <w:sz w:val="14"/>
        </w:rPr>
      </w:pPr>
    </w:p>
    <w:p w14:paraId="0859EA20" w14:textId="75E6EF44" w:rsidR="009B3BD3" w:rsidRDefault="001F018A" w:rsidP="00337678">
      <w:pPr>
        <w:widowControl w:val="0"/>
        <w:ind w:left="-540"/>
      </w:pPr>
      <w:r>
        <w:t xml:space="preserve"> </w:t>
      </w:r>
      <w:r w:rsidR="00626F3A" w:rsidRPr="00626F3A">
        <w:t>252</w:t>
      </w:r>
      <w:r w:rsidR="00626F3A">
        <w:t>.</w:t>
      </w:r>
      <w:r w:rsidR="00626F3A" w:rsidRPr="00626F3A">
        <w:t>317</w:t>
      </w:r>
      <w:r w:rsidR="00626F3A">
        <w:t>.</w:t>
      </w:r>
      <w:r w:rsidR="00626F3A" w:rsidRPr="00626F3A">
        <w:t>2779</w:t>
      </w:r>
      <w:r>
        <w:t xml:space="preserve"> </w:t>
      </w:r>
      <w:r w:rsidR="000F0DD2" w:rsidRPr="001B46E8">
        <w:rPr>
          <w:rFonts w:ascii="Calibri" w:hAnsi="Calibri"/>
          <w:b/>
          <w:color w:val="BF8F00" w:themeColor="accent4" w:themeShade="BF"/>
        </w:rPr>
        <w:t>main</w:t>
      </w:r>
      <w:r w:rsidR="000F0DD2">
        <w:t xml:space="preserve">                      91</w:t>
      </w:r>
      <w:r w:rsidR="001C1F8A">
        <w:t>9</w:t>
      </w:r>
      <w:r w:rsidR="000F0DD2">
        <w:t>.</w:t>
      </w:r>
      <w:r w:rsidR="00A86B5B">
        <w:t>926</w:t>
      </w:r>
      <w:r w:rsidR="001C1F8A">
        <w:t>.</w:t>
      </w:r>
      <w:r w:rsidR="00A86B5B">
        <w:t>4664</w:t>
      </w:r>
      <w:r w:rsidR="000F0DD2">
        <w:t xml:space="preserve"> </w:t>
      </w:r>
      <w:r w:rsidR="00A86B5B">
        <w:rPr>
          <w:rFonts w:ascii="Calibri" w:hAnsi="Calibri"/>
          <w:b/>
          <w:color w:val="BF8F00" w:themeColor="accent4" w:themeShade="BF"/>
        </w:rPr>
        <w:t>fax</w:t>
      </w:r>
    </w:p>
    <w:p w14:paraId="7C77837F" w14:textId="0279F3C6" w:rsidR="00805E72" w:rsidRDefault="006C66C9" w:rsidP="00337678">
      <w:pPr>
        <w:widowControl w:val="0"/>
        <w:ind w:left="-540"/>
        <w:rPr>
          <w:rFonts w:ascii="Calibri" w:hAnsi="Calibri"/>
          <w:b/>
          <w:color w:val="BF8F00" w:themeColor="accent4" w:themeShade="BF"/>
        </w:rPr>
      </w:pPr>
      <w:r>
        <w:t xml:space="preserve"> </w:t>
      </w:r>
      <w:proofErr w:type="gramStart"/>
      <w:r w:rsidR="00626F3A">
        <w:t xml:space="preserve">919.805.5683 </w:t>
      </w:r>
      <w:r w:rsidR="001C1F8A">
        <w:t xml:space="preserve"> </w:t>
      </w:r>
      <w:r w:rsidR="001F018A">
        <w:rPr>
          <w:rFonts w:ascii="Calibri" w:hAnsi="Calibri"/>
          <w:b/>
          <w:color w:val="BF8F00" w:themeColor="accent4" w:themeShade="BF"/>
        </w:rPr>
        <w:t>cell</w:t>
      </w:r>
      <w:proofErr w:type="gramEnd"/>
      <w:r w:rsidR="000F0DD2">
        <w:t xml:space="preserve">                        </w:t>
      </w:r>
      <w:bookmarkStart w:id="0" w:name="_GoBack"/>
      <w:bookmarkEnd w:id="0"/>
      <w:r w:rsidR="00592D78">
        <w:t>855.490.2528</w:t>
      </w:r>
      <w:r w:rsidR="000F0DD2">
        <w:t xml:space="preserve"> </w:t>
      </w:r>
      <w:r w:rsidR="00592D78">
        <w:rPr>
          <w:rFonts w:ascii="Calibri" w:hAnsi="Calibri"/>
          <w:b/>
          <w:color w:val="BF8F00" w:themeColor="accent4" w:themeShade="BF"/>
        </w:rPr>
        <w:t>toll-free</w:t>
      </w:r>
    </w:p>
    <w:p w14:paraId="0FFC8FFB" w14:textId="77777777" w:rsidR="00805E72" w:rsidRDefault="00805E72" w:rsidP="00337678">
      <w:pPr>
        <w:widowControl w:val="0"/>
        <w:ind w:left="-540"/>
        <w:rPr>
          <w:rFonts w:ascii="Calibri" w:hAnsi="Calibri"/>
          <w:b/>
          <w:color w:val="BF8F00" w:themeColor="accent4" w:themeShade="BF"/>
        </w:rPr>
      </w:pPr>
    </w:p>
    <w:p w14:paraId="672C58F0" w14:textId="77777777" w:rsidR="000F0DD2" w:rsidRPr="00337678" w:rsidRDefault="00805E72" w:rsidP="00337678">
      <w:pPr>
        <w:widowControl w:val="0"/>
        <w:ind w:left="-540" w:right="2610"/>
        <w:jc w:val="both"/>
        <w:rPr>
          <w:rFonts w:ascii="Calibri" w:hAnsi="Calibri"/>
          <w:sz w:val="16"/>
          <w:szCs w:val="16"/>
        </w:rPr>
      </w:pPr>
      <w:r w:rsidRPr="00337678">
        <w:rPr>
          <w:rFonts w:ascii="Calibri" w:hAnsi="Calibri"/>
          <w:sz w:val="16"/>
          <w:szCs w:val="16"/>
        </w:rPr>
        <w:t>This e-mail message and attachments are for the sole use of the intended recipient(s) and contain confidential information. All unauthorized use is prohi</w:t>
      </w:r>
      <w:r w:rsidR="00337678" w:rsidRPr="00337678">
        <w:rPr>
          <w:rFonts w:ascii="Calibri" w:hAnsi="Calibri"/>
          <w:sz w:val="16"/>
          <w:szCs w:val="16"/>
        </w:rPr>
        <w:t>bited. If you are not the inten</w:t>
      </w:r>
      <w:r w:rsidRPr="00337678">
        <w:rPr>
          <w:rFonts w:ascii="Calibri" w:hAnsi="Calibri"/>
          <w:sz w:val="16"/>
          <w:szCs w:val="16"/>
        </w:rPr>
        <w:t>ded recipient, please contact the sender by reply e-mail and destroy all copies of the original. Coverage cannot be bound or altered via voice mail, email, fax, or via Sentinelra.com; coverage is not effective until confirmed directly with a licensed representative.</w:t>
      </w:r>
    </w:p>
    <w:sectPr w:rsidR="000F0DD2" w:rsidRPr="0033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E8"/>
    <w:rsid w:val="000F0DD2"/>
    <w:rsid w:val="001846D4"/>
    <w:rsid w:val="001B46E8"/>
    <w:rsid w:val="001C1F8A"/>
    <w:rsid w:val="001F018A"/>
    <w:rsid w:val="00221E8C"/>
    <w:rsid w:val="00337678"/>
    <w:rsid w:val="004754C5"/>
    <w:rsid w:val="00553106"/>
    <w:rsid w:val="00576AD6"/>
    <w:rsid w:val="00584C94"/>
    <w:rsid w:val="00592D78"/>
    <w:rsid w:val="00626F3A"/>
    <w:rsid w:val="006467CA"/>
    <w:rsid w:val="006A0E8F"/>
    <w:rsid w:val="006C66C9"/>
    <w:rsid w:val="0072507F"/>
    <w:rsid w:val="00767934"/>
    <w:rsid w:val="00805E72"/>
    <w:rsid w:val="009B3BD3"/>
    <w:rsid w:val="009B7501"/>
    <w:rsid w:val="00A86B5B"/>
    <w:rsid w:val="00AA37E7"/>
    <w:rsid w:val="00B05C64"/>
    <w:rsid w:val="00B13D17"/>
    <w:rsid w:val="00C03BEB"/>
    <w:rsid w:val="00CC34B2"/>
    <w:rsid w:val="00D13D63"/>
    <w:rsid w:val="00E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F7778"/>
  <w15:docId w15:val="{5FD4BC56-2760-4E2F-A811-753DDEE6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ell@sentinelr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</dc:creator>
  <cp:keywords/>
  <dc:description/>
  <cp:lastModifiedBy>DiS Office</cp:lastModifiedBy>
  <cp:revision>4</cp:revision>
  <dcterms:created xsi:type="dcterms:W3CDTF">2017-07-07T15:45:00Z</dcterms:created>
  <dcterms:modified xsi:type="dcterms:W3CDTF">2017-07-07T15:48:00Z</dcterms:modified>
</cp:coreProperties>
</file>